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7" w:rsidRDefault="003D53B7" w:rsidP="000E279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Гигиенические требования к организации образовательного процесса</w:t>
      </w:r>
      <w:r w:rsidR="000E2796">
        <w:rPr>
          <w:rFonts w:ascii="Times New Roman" w:hAnsi="Times New Roman" w:cs="Times New Roman"/>
          <w:b/>
          <w:bCs/>
          <w:sz w:val="28"/>
          <w:szCs w:val="28"/>
        </w:rPr>
        <w:t xml:space="preserve"> с использованием ИКТ</w:t>
      </w:r>
    </w:p>
    <w:p w:rsidR="0087354E" w:rsidRDefault="0087354E" w:rsidP="00965D9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65D91" w:rsidRDefault="00100FDD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Образовательный  процесс</w:t>
      </w:r>
      <w:r w:rsidR="00965D91">
        <w:rPr>
          <w:rFonts w:ascii="Times New Roman" w:hAnsi="Times New Roman" w:cs="Times New Roman"/>
          <w:sz w:val="28"/>
          <w:szCs w:val="28"/>
        </w:rPr>
        <w:t xml:space="preserve"> с использованием ИКТ должен быть организован  в условиях сохранения здоровья обучающихся и поддержания  работоспособности оборудования в течение учебного дня, недели, учебного года.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>В учреждениях допускается использование ПЭВМ и ВДТ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51DE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3451DE">
        <w:rPr>
          <w:rFonts w:ascii="Times New Roman" w:hAnsi="Times New Roman" w:cs="Times New Roman"/>
          <w:sz w:val="28"/>
          <w:szCs w:val="28"/>
        </w:rPr>
        <w:t xml:space="preserve"> начиная с 5-летнего возраста. Детьми в возрасте от 5 до 6 лет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>запрещается использование портативных ПЭВМ и ВДТ.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 xml:space="preserve">Продолжительность занятия компьютерными играми для детей </w:t>
      </w:r>
      <w:proofErr w:type="gramStart"/>
      <w:r w:rsidRPr="003451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451DE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3451DE">
        <w:rPr>
          <w:rFonts w:ascii="Times New Roman" w:hAnsi="Times New Roman" w:cs="Times New Roman"/>
          <w:sz w:val="28"/>
          <w:szCs w:val="28"/>
        </w:rPr>
        <w:t xml:space="preserve"> от 6 до 9 лет должна быть не более 10 минут, развивающих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>занятий в свободном режиме – не более 25 минут.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>После каждого занятия необходимо организовывать перерывы</w:t>
      </w:r>
    </w:p>
    <w:p w:rsidR="00965D91" w:rsidRPr="003451DE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>длительностью не менее 10 минут. На занятиях следует выполнять</w:t>
      </w:r>
    </w:p>
    <w:p w:rsidR="00965D91" w:rsidRPr="003D53B7" w:rsidRDefault="00965D91" w:rsidP="00965D91">
      <w:pPr>
        <w:pStyle w:val="a3"/>
        <w:rPr>
          <w:rFonts w:ascii="Times New Roman" w:hAnsi="Times New Roman" w:cs="Times New Roman"/>
          <w:sz w:val="28"/>
          <w:szCs w:val="28"/>
        </w:rPr>
      </w:pPr>
      <w:r w:rsidRPr="003451DE">
        <w:rPr>
          <w:rFonts w:ascii="Times New Roman" w:hAnsi="Times New Roman" w:cs="Times New Roman"/>
          <w:sz w:val="28"/>
          <w:szCs w:val="28"/>
        </w:rPr>
        <w:t>упражнения для глаз, проводить физкультурные паузы.</w:t>
      </w:r>
      <w:r w:rsidRPr="003451DE">
        <w:rPr>
          <w:rFonts w:ascii="Times New Roman" w:hAnsi="Times New Roman" w:cs="Times New Roman"/>
          <w:sz w:val="28"/>
          <w:szCs w:val="28"/>
        </w:rPr>
        <w:cr/>
      </w:r>
      <w:r w:rsidR="0087354E" w:rsidRPr="0087354E">
        <w:rPr>
          <w:rFonts w:ascii="Open Sans" w:hAnsi="Open Sans"/>
          <w:noProof/>
          <w:color w:val="000000"/>
        </w:rPr>
        <w:t xml:space="preserve"> </w:t>
      </w:r>
      <w:r w:rsidR="0087354E">
        <w:rPr>
          <w:rFonts w:ascii="Open Sans" w:hAnsi="Open Sans"/>
          <w:noProof/>
          <w:color w:val="000000"/>
          <w:lang w:eastAsia="ru-RU"/>
        </w:rPr>
        <w:drawing>
          <wp:inline distT="0" distB="0" distL="0" distR="0" wp14:anchorId="3E47860D" wp14:editId="58EE7012">
            <wp:extent cx="6334125" cy="4629150"/>
            <wp:effectExtent l="0" t="0" r="9525" b="0"/>
            <wp:docPr id="1" name="Рисунок 1" descr="pe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v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При проведении занятий в компьютерных классах обязательно чередование теоретической и практической работы с персональным компьютером (далее – ПК) на протяжении урока. Продолжительность занятий с использованием ПК зависит от возраста учащихся, технических данных ПК, характера и сложности выполняемой работы.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3D53B7">
        <w:rPr>
          <w:rFonts w:ascii="Times New Roman" w:hAnsi="Times New Roman" w:cs="Times New Roman"/>
          <w:b/>
          <w:bCs/>
          <w:sz w:val="28"/>
          <w:szCs w:val="28"/>
        </w:rPr>
        <w:t>Длительность работы за компьютером не должна превышать: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развивающих игровых занятиях</w:t>
      </w:r>
      <w:r w:rsidRPr="003D53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53B7" w:rsidRPr="003D53B7" w:rsidRDefault="003D53B7" w:rsidP="003D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для детей 6 лет – 10 минут;</w:t>
      </w:r>
    </w:p>
    <w:p w:rsidR="003D53B7" w:rsidRPr="003D53B7" w:rsidRDefault="003D53B7" w:rsidP="003D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для учащихся (II-IV классов) – 15 минут;</w:t>
      </w:r>
    </w:p>
    <w:p w:rsidR="003D53B7" w:rsidRPr="003D53B7" w:rsidRDefault="003D53B7" w:rsidP="003D53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для учащихся V-VII классов, имеющих навыки работы с ПК, – 20 минут;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уроках информатики</w:t>
      </w:r>
      <w:r w:rsidRPr="003D53B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53B7" w:rsidRPr="003D53B7" w:rsidRDefault="003D53B7" w:rsidP="003D53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у учащихся VIII-IX классов – 25 минут;</w:t>
      </w:r>
    </w:p>
    <w:p w:rsidR="003D53B7" w:rsidRPr="003D53B7" w:rsidRDefault="003D53B7" w:rsidP="003D53B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у учащихся IX – X классов – 40 минут.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Для предупреждения развития переутомления при работе с ПК необходимо осуществлять </w:t>
      </w:r>
      <w:r w:rsidRPr="003D53B7">
        <w:rPr>
          <w:rFonts w:ascii="Times New Roman" w:hAnsi="Times New Roman" w:cs="Times New Roman"/>
          <w:b/>
          <w:bCs/>
          <w:sz w:val="28"/>
          <w:szCs w:val="28"/>
        </w:rPr>
        <w:t>комплекс профилактических мероприятий:</w:t>
      </w:r>
    </w:p>
    <w:p w:rsidR="003D53B7" w:rsidRPr="003D53B7" w:rsidRDefault="003D53B7" w:rsidP="003D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устраивать перерывы после каждого академического часа занятий, независимо от учебного процесса, длительностью не менее 10 минут;</w:t>
      </w:r>
    </w:p>
    <w:p w:rsidR="003D53B7" w:rsidRPr="003D53B7" w:rsidRDefault="003D53B7" w:rsidP="003D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проводить во время перерывов сквозное проветривание компьютерного класса с обязательным выходом учащихся из него;</w:t>
      </w:r>
    </w:p>
    <w:p w:rsidR="003D53B7" w:rsidRPr="003D53B7" w:rsidRDefault="003D53B7" w:rsidP="003D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подключать таймер к ПК или централизованно отключать свечение информации на экранах мониторов с целью обеспечения нормируемого времени работы на ПК;</w:t>
      </w:r>
    </w:p>
    <w:p w:rsidR="003D53B7" w:rsidRPr="003D53B7" w:rsidRDefault="003D53B7" w:rsidP="003D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проводить упражнения для глаз через каждые 20-25 минут работы с использованием ПК. При появлении зрительного дискомфорта, выражающегося в быстром развитии усталости глаз, рези, мелькании точек перед глазами и т.п., упражнения для глаз проводятся индивидуально, самостоятельно и раньше указанного времени;</w:t>
      </w:r>
    </w:p>
    <w:p w:rsidR="003D53B7" w:rsidRPr="003D53B7" w:rsidRDefault="003D53B7" w:rsidP="003D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для снятия статического напряжения должны осуществляться физкультурные минутки в течение 1-2 минут целенаправленного назначения индивидуально или организованно при появлении начальных признаков утомления;</w:t>
      </w:r>
    </w:p>
    <w:p w:rsidR="003D53B7" w:rsidRPr="003D53B7" w:rsidRDefault="003D53B7" w:rsidP="003D53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 xml:space="preserve">для снятия общего утомления, улучшения функционального состояния нервной, </w:t>
      </w:r>
      <w:proofErr w:type="gramStart"/>
      <w:r w:rsidRPr="003D53B7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D53B7">
        <w:rPr>
          <w:rFonts w:ascii="Times New Roman" w:hAnsi="Times New Roman" w:cs="Times New Roman"/>
          <w:sz w:val="28"/>
          <w:szCs w:val="28"/>
        </w:rPr>
        <w:t xml:space="preserve">, дыхательной систем, а также мышц плечевого пояса, рук, спины, шеи и ног следует проводить </w:t>
      </w:r>
      <w:proofErr w:type="spellStart"/>
      <w:r w:rsidRPr="003D53B7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 w:rsidRPr="003D53B7">
        <w:rPr>
          <w:rFonts w:ascii="Times New Roman" w:hAnsi="Times New Roman" w:cs="Times New Roman"/>
          <w:sz w:val="28"/>
          <w:szCs w:val="28"/>
        </w:rPr>
        <w:t xml:space="preserve"> во время перерывов в течение 3-4 минут.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Факультативные занятия</w:t>
      </w:r>
      <w:r w:rsidRPr="003D53B7">
        <w:rPr>
          <w:rFonts w:ascii="Times New Roman" w:hAnsi="Times New Roman" w:cs="Times New Roman"/>
          <w:sz w:val="28"/>
          <w:szCs w:val="28"/>
        </w:rPr>
        <w:t> с использованием ПК должны проводиться не чаще 2 раз в неделю. Продолжительность непосредственной работы на ПК не должна превышать:</w:t>
      </w:r>
    </w:p>
    <w:p w:rsidR="003D53B7" w:rsidRPr="003D53B7" w:rsidRDefault="003D53B7" w:rsidP="003D5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у детей I-IV классов на игровых занятиях в заданном темпе – 10 минут, смешанных занятиях с отвлечениями от работы с компьютером, в свободном режиме – 30 минут;</w:t>
      </w:r>
    </w:p>
    <w:p w:rsidR="003D53B7" w:rsidRPr="003D53B7" w:rsidRDefault="003D53B7" w:rsidP="003D53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для детей, начиная с  V класса, на игровых занятиях в заданном темпе – 30 минут, смешанных занятиях – 60 минут.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Обязательно соблюдение режима работы на ПК и проведение профилактических мероприятий.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Типичные ошибки учителей при разработке презентаций и их использовании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Ошибки в целевой установке. </w:t>
      </w:r>
      <w:r w:rsidRPr="003D53B7">
        <w:rPr>
          <w:rFonts w:ascii="Times New Roman" w:hAnsi="Times New Roman" w:cs="Times New Roman"/>
          <w:sz w:val="28"/>
          <w:szCs w:val="28"/>
        </w:rPr>
        <w:t>Цель учителя – дублирование в слайдах содержания учебника. При этом ученики только читают и конспектируют текст.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Ошибки содержания</w:t>
      </w:r>
      <w:r w:rsidRPr="003D53B7">
        <w:rPr>
          <w:rFonts w:ascii="Times New Roman" w:hAnsi="Times New Roman" w:cs="Times New Roman"/>
          <w:sz w:val="28"/>
          <w:szCs w:val="28"/>
        </w:rPr>
        <w:t>. В слайдах много отвлекающей информации. В них пишется все, что учитель собирается сказать. Содержание носит исключительно иллюстративный характер и ориентировано лишь на запоминание информации, оно не выступает организатором познавательной деятельности учащихся.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Ошибки формата использования.</w:t>
      </w:r>
      <w:r w:rsidRPr="003D53B7">
        <w:rPr>
          <w:rFonts w:ascii="Times New Roman" w:hAnsi="Times New Roman" w:cs="Times New Roman"/>
          <w:sz w:val="28"/>
          <w:szCs w:val="28"/>
        </w:rPr>
        <w:t> Демонстрация на экране только фрагмента кинофильма ит. д. Ученики являются пассивными созерцателями. Не используется большой потенциал электронных учебников, энциклопедий, тренажеров. В таком случае можно воспользоваться не компьютером, а простым телевизором.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Ошибки оформления.</w:t>
      </w:r>
      <w:r w:rsidRPr="003D53B7">
        <w:rPr>
          <w:rFonts w:ascii="Times New Roman" w:hAnsi="Times New Roman" w:cs="Times New Roman"/>
          <w:sz w:val="28"/>
          <w:szCs w:val="28"/>
        </w:rPr>
        <w:t> В презентации отсутствует титульный слайд, применяются темный фон, мелкие буквы в текстах, много вылетающих эффектов, звуковое сопровождение носит резкий, отвлекающий характер.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Ошибки демонстрации</w:t>
      </w:r>
      <w:r w:rsidRPr="003D53B7">
        <w:rPr>
          <w:rFonts w:ascii="Times New Roman" w:hAnsi="Times New Roman" w:cs="Times New Roman"/>
          <w:sz w:val="28"/>
          <w:szCs w:val="28"/>
        </w:rPr>
        <w:t>. Слишком часто меняются слайды. Изображение на экране остается и тогда, когда в нем нет нужды.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Критерии оценки презентаций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Полнота раскрытия темы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Структуризация информации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Наличие и удобство навигации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Отсутствие грамматических, орфографических, пунктуационных, речевых ошибок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Отсутствие фактических ошибок, достоверность представленной информации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Наличие и правильность оформления обязательных слайдов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Оригинальность оформления презентации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Обоснованность и рациональность использования средств мультимедиа и анимационных эффектов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Применимость презентации для выбранной целевой аудитории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Грамотность использования цветового оформления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Использование авторских иллюстраций, фонов, фотографий, видеоматериалов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Наличие дикторской речи, ее грамотность и целесообразность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Наличие, обоснованность и грамотность использования фонового звука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Размещение и комплектование объектов</w:t>
      </w:r>
    </w:p>
    <w:p w:rsidR="003D53B7" w:rsidRPr="003D53B7" w:rsidRDefault="003D53B7" w:rsidP="003D53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sz w:val="28"/>
          <w:szCs w:val="28"/>
        </w:rPr>
        <w:t>Единство стиля оформления слайдов</w:t>
      </w:r>
    </w:p>
    <w:p w:rsidR="003D53B7" w:rsidRPr="003D53B7" w:rsidRDefault="003D53B7" w:rsidP="003D53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t>Требования к мультимедийным презентациям</w:t>
      </w:r>
    </w:p>
    <w:tbl>
      <w:tblPr>
        <w:tblW w:w="10632" w:type="dxa"/>
        <w:tblInd w:w="-843" w:type="dxa"/>
        <w:tblBorders>
          <w:top w:val="outset" w:sz="36" w:space="0" w:color="444444"/>
          <w:left w:val="outset" w:sz="36" w:space="0" w:color="444444"/>
          <w:bottom w:val="outset" w:sz="36" w:space="0" w:color="444444"/>
          <w:right w:val="outset" w:sz="36" w:space="0" w:color="444444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8647"/>
      </w:tblGrid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слайды презентации (для конкурсов, конференций и </w:t>
            </w:r>
            <w:r w:rsidRPr="003D5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т.п.)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B7" w:rsidRPr="003D53B7" w:rsidRDefault="003D53B7" w:rsidP="003D53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Титульный лист.</w:t>
            </w:r>
          </w:p>
          <w:p w:rsidR="003D53B7" w:rsidRPr="003D53B7" w:rsidRDefault="003D53B7" w:rsidP="003D53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Слайд с фотографией автора и контактной информацией.</w:t>
            </w:r>
          </w:p>
          <w:p w:rsidR="003D53B7" w:rsidRPr="003D53B7" w:rsidRDefault="003D53B7" w:rsidP="003D53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Содержание с кнопками навигации для перемещения внутри презентации.</w:t>
            </w:r>
          </w:p>
          <w:p w:rsidR="003D53B7" w:rsidRPr="003D53B7" w:rsidRDefault="003D53B7" w:rsidP="003D53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Основные пункты презентации.</w:t>
            </w:r>
          </w:p>
          <w:p w:rsidR="003D53B7" w:rsidRPr="003D53B7" w:rsidRDefault="003D53B7" w:rsidP="003D53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Список источников, из которых взята информация.</w:t>
            </w:r>
          </w:p>
          <w:p w:rsidR="003D53B7" w:rsidRPr="003D53B7" w:rsidRDefault="003D53B7" w:rsidP="003D53B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Завершающий слайд с контактной информацией об авторе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Оптимизация изображения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Оптимизированные изображения. Плохой считается презентация, которая из-за большого размера долго загружается.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Воздействие цвета. Цветовая гамма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Цвет по-разному влияет на восприятие взрослых и детей. На одном слайде рекомендуется использовать не более трех цветов: один для фона, один для заголовков, один для текста. Для фона и текста лучше использовать контрастные и холодные цвета. Пестрый фон применять не желательно.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Размещение изображений (фотографий)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Материалы располагаются на слайдах так, чтобы слева, справа, сверху от края слайда оставались свободные поля. Для большей наглядности исключения могут составлять графические объекты в презентациях, создаваемых для демонстрации на телевизоре.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Единство стиля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Для лучшего восприятия старайтесь придерживаться единого формата слайдов (одинаковый тип шрифта, сходная цветовая гамма).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Анимационные эффекты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Анимация не должна быть навязчивой. Не допускается использование побуквенной анимации текста, а также сопровождение появления текста звуковыми эффектами. Не рекомендуется применять эффекты анимации к заголовкам, особенно такие, как «Вращение», «Спираль» и т.п. В информационных слайдах анимация объектов допускается только в случае, если это необходимо ля отражения изменений и если очередность появления анимированных объектов соответствует структуре урока. При использовании анимации следует помнить о недопустимости пересечения вновь появляющимся объектом элементов, уже присутствующих на экране.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Использование списков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Списки следует использовать только там, где они нужны. В слайде не должно быть более семи пунктов. Большие списки и таблицы можно разбивать на два слайда.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Должны соблюдаться принятые правила орфографии, пунктуации, сокращений и правила оформления текста (отсутствие точки в заголовках и т.д.). Форма представления информации должна соответствовать уровню знаний учащихся, у которых ведется преподавание.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Расположение информации на слайде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3B7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Проще считывать информацию, расположенную горизонтально, а не вертикально. Наиболее важная информация должна располагаться в центре экрана. Форматируйте текст по ширине. Не допускайте «рваных» краев текста. Уровень запоминания информации зависит от ее расположения на экране</w:t>
            </w:r>
          </w:p>
          <w:tbl>
            <w:tblPr>
              <w:tblW w:w="92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0"/>
              <w:gridCol w:w="4295"/>
            </w:tblGrid>
            <w:tr w:rsidR="003D53B7" w:rsidRPr="003D53B7" w:rsidTr="000E2796">
              <w:tc>
                <w:tcPr>
                  <w:tcW w:w="1515" w:type="dxa"/>
                  <w:vAlign w:val="center"/>
                  <w:hideMark/>
                </w:tcPr>
                <w:p w:rsidR="00E357DE" w:rsidRPr="003D53B7" w:rsidRDefault="003D53B7" w:rsidP="003D53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3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33%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E357DE" w:rsidRPr="003D53B7" w:rsidRDefault="003D53B7" w:rsidP="003D53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3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28%</w:t>
                  </w:r>
                </w:p>
              </w:tc>
            </w:tr>
            <w:tr w:rsidR="003D53B7" w:rsidRPr="003D53B7" w:rsidTr="000E2796">
              <w:tc>
                <w:tcPr>
                  <w:tcW w:w="1515" w:type="dxa"/>
                  <w:vAlign w:val="center"/>
                  <w:hideMark/>
                </w:tcPr>
                <w:p w:rsidR="00E357DE" w:rsidRPr="003D53B7" w:rsidRDefault="003D53B7" w:rsidP="003D53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3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16%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E357DE" w:rsidRPr="003D53B7" w:rsidRDefault="003D53B7" w:rsidP="003D53B7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D53B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23%</w:t>
                  </w:r>
                </w:p>
              </w:tc>
            </w:tr>
          </w:tbl>
          <w:p w:rsidR="003D53B7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 xml:space="preserve">Текст должен быть хорошо виден. Самый мелкий шрифт, который можно использовать – 22 пт. Рекомендуется отказаться от курсива. Лучше использовать шрифты без засечек (их легче читать): </w:t>
            </w:r>
            <w:proofErr w:type="spellStart"/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  <w:proofErr w:type="spellEnd"/>
            <w:r w:rsidRPr="003D53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Verdana</w:t>
            </w:r>
            <w:proofErr w:type="spellEnd"/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, применять полуторный межстрочный интервал.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выделения информации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рамки, границы, заливку, разные цвета шрифтов, штриховку, стрелки, рисунки, диаграммы, схемы.</w:t>
            </w:r>
            <w:proofErr w:type="gramEnd"/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Объем информации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Не стоит заполнять слайд слишком большим объемом информации: люди могут единовременно запомнить не более трех фактов, видов, определений. 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Музыка должна быть ненавязчивой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Виды слайдов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Для обеспечения внимания аудитории следует использовать разные виды слайдов: с текстом, с таблицами, с диаграммами, с анимацией.</w:t>
            </w:r>
          </w:p>
        </w:tc>
      </w:tr>
      <w:tr w:rsidR="003D53B7" w:rsidRPr="003D53B7" w:rsidTr="000E2796"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Требование к завершающим слайдам презентации</w:t>
            </w:r>
          </w:p>
        </w:tc>
        <w:tc>
          <w:tcPr>
            <w:tcW w:w="8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7DE" w:rsidRPr="003D53B7" w:rsidRDefault="003D53B7" w:rsidP="003D53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53B7">
              <w:rPr>
                <w:rFonts w:ascii="Times New Roman" w:hAnsi="Times New Roman" w:cs="Times New Roman"/>
                <w:sz w:val="28"/>
                <w:szCs w:val="28"/>
              </w:rPr>
              <w:t>Последний слайд повторяет первый</w:t>
            </w:r>
          </w:p>
        </w:tc>
      </w:tr>
    </w:tbl>
    <w:p w:rsidR="003D53B7" w:rsidRPr="00EA66B5" w:rsidRDefault="003D53B7" w:rsidP="003B6F8A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3D53B7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87354E" w:rsidRDefault="0087354E" w:rsidP="003B6F8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Основными гигиеническими  требованиями на уроках при использовании ИКТ являются:</w:t>
      </w:r>
    </w:p>
    <w:p w:rsidR="0087354E" w:rsidRDefault="0087354E" w:rsidP="008735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 теоретической и практической работы на протяжении занятия</w:t>
      </w:r>
    </w:p>
    <w:p w:rsidR="0087354E" w:rsidRDefault="0087354E" w:rsidP="000E27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перерывы длительностью не менее 10 минут после каждого занятия</w:t>
      </w:r>
    </w:p>
    <w:p w:rsidR="0087354E" w:rsidRDefault="0087354E" w:rsidP="000E27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Устраивать во время перерывов сквозное проветривание</w:t>
      </w:r>
      <w:r w:rsidR="000E2796">
        <w:rPr>
          <w:rFonts w:ascii="Times New Roman" w:hAnsi="Times New Roman" w:cs="Times New Roman"/>
          <w:sz w:val="28"/>
          <w:szCs w:val="28"/>
        </w:rPr>
        <w:t xml:space="preserve"> компьютерных классов с обязательным выходом из него</w:t>
      </w:r>
    </w:p>
    <w:p w:rsidR="000E2796" w:rsidRPr="003D53B7" w:rsidRDefault="000E2796" w:rsidP="000E279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упражнения для глаз,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1-2 минут), физкультурные паузы (в течение 3-4 минут)</w:t>
      </w:r>
    </w:p>
    <w:p w:rsidR="003D53B7" w:rsidRDefault="000E2796" w:rsidP="002D12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0E2796" w:rsidRPr="000E2796" w:rsidRDefault="000E2796" w:rsidP="000E2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E2796">
        <w:rPr>
          <w:rFonts w:ascii="Times New Roman" w:hAnsi="Times New Roman" w:cs="Times New Roman"/>
          <w:sz w:val="28"/>
          <w:szCs w:val="28"/>
        </w:rPr>
        <w:t>Гигиенические основы компьютеризации обучения /</w:t>
      </w:r>
      <w:proofErr w:type="spellStart"/>
      <w:r w:rsidRPr="000E2796">
        <w:rPr>
          <w:rFonts w:ascii="Times New Roman" w:hAnsi="Times New Roman" w:cs="Times New Roman"/>
          <w:sz w:val="28"/>
          <w:szCs w:val="28"/>
        </w:rPr>
        <w:t>Т.С.Борисова</w:t>
      </w:r>
      <w:proofErr w:type="spellEnd"/>
      <w:r w:rsidRPr="000E2796">
        <w:rPr>
          <w:rFonts w:ascii="Times New Roman" w:hAnsi="Times New Roman" w:cs="Times New Roman"/>
          <w:sz w:val="28"/>
          <w:szCs w:val="28"/>
        </w:rPr>
        <w:t>/ Минск, БГМУ, 2017</w:t>
      </w:r>
    </w:p>
    <w:p w:rsidR="000E2796" w:rsidRPr="000E2796" w:rsidRDefault="000E2796" w:rsidP="000E2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E2796">
        <w:rPr>
          <w:rFonts w:ascii="Times New Roman" w:hAnsi="Times New Roman" w:cs="Times New Roman"/>
          <w:sz w:val="28"/>
          <w:szCs w:val="28"/>
        </w:rPr>
        <w:t>ИМП Министерства образования РБ «Об использовании информационных технологий в учреждениях дошкольного, общего среднего и специального образования в 2020/2021 учебном году»</w:t>
      </w:r>
    </w:p>
    <w:p w:rsidR="000E2796" w:rsidRPr="00045954" w:rsidRDefault="000E2796" w:rsidP="000E27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2796">
        <w:rPr>
          <w:rFonts w:ascii="Times New Roman" w:hAnsi="Times New Roman" w:cs="Times New Roman"/>
          <w:sz w:val="28"/>
          <w:szCs w:val="28"/>
        </w:rPr>
        <w:t>Постановление Совета Министров РБ от 7.08.2019 №525 об утверждении специфических санитарно-эпидемиологических требований</w:t>
      </w:r>
    </w:p>
    <w:sectPr w:rsidR="000E2796" w:rsidRPr="00045954" w:rsidSect="000E279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9F7"/>
    <w:multiLevelType w:val="multilevel"/>
    <w:tmpl w:val="27F2E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483A"/>
    <w:multiLevelType w:val="multilevel"/>
    <w:tmpl w:val="53565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272D6"/>
    <w:multiLevelType w:val="multilevel"/>
    <w:tmpl w:val="A1BAF8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F760E"/>
    <w:multiLevelType w:val="hybridMultilevel"/>
    <w:tmpl w:val="C54A5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724ADF"/>
    <w:multiLevelType w:val="multilevel"/>
    <w:tmpl w:val="1CAC5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70060"/>
    <w:multiLevelType w:val="multilevel"/>
    <w:tmpl w:val="FD86B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01CF6"/>
    <w:multiLevelType w:val="multilevel"/>
    <w:tmpl w:val="61F43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8A1877"/>
    <w:multiLevelType w:val="multilevel"/>
    <w:tmpl w:val="94A29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B4046E"/>
    <w:multiLevelType w:val="multilevel"/>
    <w:tmpl w:val="233056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FB557C"/>
    <w:multiLevelType w:val="multilevel"/>
    <w:tmpl w:val="5B7E4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B7EC2"/>
    <w:multiLevelType w:val="multilevel"/>
    <w:tmpl w:val="6DBC2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77145F"/>
    <w:multiLevelType w:val="multilevel"/>
    <w:tmpl w:val="86981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54"/>
    <w:rsid w:val="00045954"/>
    <w:rsid w:val="000A59AF"/>
    <w:rsid w:val="000E2796"/>
    <w:rsid w:val="00100FDD"/>
    <w:rsid w:val="002D12C8"/>
    <w:rsid w:val="003451DE"/>
    <w:rsid w:val="003B6F8A"/>
    <w:rsid w:val="003D53B7"/>
    <w:rsid w:val="004A422C"/>
    <w:rsid w:val="005A7D71"/>
    <w:rsid w:val="0087354E"/>
    <w:rsid w:val="008C57EE"/>
    <w:rsid w:val="00931737"/>
    <w:rsid w:val="00965D91"/>
    <w:rsid w:val="00AD017E"/>
    <w:rsid w:val="00E357DE"/>
    <w:rsid w:val="00EA66B5"/>
    <w:rsid w:val="00F9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9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5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D12C8"/>
    <w:rPr>
      <w:i/>
      <w:iCs/>
    </w:rPr>
  </w:style>
  <w:style w:type="character" w:styleId="a9">
    <w:name w:val="Strong"/>
    <w:basedOn w:val="a0"/>
    <w:uiPriority w:val="22"/>
    <w:qFormat/>
    <w:rsid w:val="002D1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9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4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51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1D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D12C8"/>
    <w:rPr>
      <w:i/>
      <w:iCs/>
    </w:rPr>
  </w:style>
  <w:style w:type="character" w:styleId="a9">
    <w:name w:val="Strong"/>
    <w:basedOn w:val="a0"/>
    <w:uiPriority w:val="22"/>
    <w:qFormat/>
    <w:rsid w:val="002D1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7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9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2021-03-29T11:56:00Z</cp:lastPrinted>
  <dcterms:created xsi:type="dcterms:W3CDTF">2021-03-25T18:34:00Z</dcterms:created>
  <dcterms:modified xsi:type="dcterms:W3CDTF">2021-03-29T11:58:00Z</dcterms:modified>
</cp:coreProperties>
</file>